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79" w:rsidRDefault="00041480">
      <w:pPr>
        <w:rPr>
          <w:b/>
          <w:color w:val="00B050"/>
          <w:sz w:val="72"/>
          <w:szCs w:val="72"/>
          <w:u w:val="single"/>
        </w:rPr>
      </w:pPr>
      <w:r>
        <w:rPr>
          <w:b/>
          <w:color w:val="00B050"/>
          <w:sz w:val="72"/>
          <w:szCs w:val="72"/>
        </w:rPr>
        <w:t xml:space="preserve">  </w:t>
      </w:r>
      <w:r w:rsidRPr="00041480">
        <w:rPr>
          <w:b/>
          <w:color w:val="00B050"/>
          <w:sz w:val="72"/>
          <w:szCs w:val="72"/>
          <w:u w:val="single"/>
        </w:rPr>
        <w:t>Argonaut</w:t>
      </w:r>
    </w:p>
    <w:p w:rsidR="0094086A" w:rsidRDefault="00041480">
      <w:pPr>
        <w:rPr>
          <w:color w:val="00B050"/>
          <w:sz w:val="28"/>
          <w:szCs w:val="28"/>
        </w:rPr>
      </w:pPr>
      <w:r w:rsidRPr="00041480">
        <w:rPr>
          <w:color w:val="00B050"/>
          <w:sz w:val="28"/>
          <w:szCs w:val="28"/>
        </w:rPr>
        <w:t>Argonaut Army Cadet Summer Training Centre, in CFB Gage town, N.B., is one of four Cadet Summer Training Centers in Atlantic</w:t>
      </w:r>
      <w:r>
        <w:rPr>
          <w:color w:val="00B050"/>
          <w:sz w:val="28"/>
          <w:szCs w:val="28"/>
        </w:rPr>
        <w:t xml:space="preserve"> Canada. </w:t>
      </w:r>
      <w:r w:rsidRPr="00041480">
        <w:rPr>
          <w:color w:val="00B050"/>
          <w:sz w:val="28"/>
          <w:szCs w:val="28"/>
        </w:rPr>
        <w:t>Cadets from across Canada and abroad are at the training center this summer taking part in expedition, pipes and drums, leadership, and fitness and sports programs. Through participation in the Cadet Program, young people develop valuable life skills in teamwork, citizenship, leadership and physical fitness while having fun and meeting new friends.</w:t>
      </w:r>
      <w:r w:rsidR="0094086A">
        <w:rPr>
          <w:color w:val="00B050"/>
          <w:sz w:val="28"/>
          <w:szCs w:val="28"/>
        </w:rPr>
        <w:t xml:space="preserve"> </w:t>
      </w:r>
    </w:p>
    <w:p w:rsidR="0094086A" w:rsidRDefault="0094086A">
      <w:pPr>
        <w:rPr>
          <w:color w:val="00B050"/>
          <w:sz w:val="28"/>
          <w:szCs w:val="28"/>
        </w:rPr>
      </w:pPr>
    </w:p>
    <w:p w:rsidR="0094086A" w:rsidRDefault="0094086A">
      <w:pPr>
        <w:rPr>
          <w:color w:val="00B050"/>
          <w:sz w:val="28"/>
          <w:szCs w:val="28"/>
        </w:rPr>
      </w:pPr>
    </w:p>
    <w:p w:rsidR="00041480" w:rsidRDefault="0094086A">
      <w:pPr>
        <w:rPr>
          <w:b/>
          <w:color w:val="00B050"/>
          <w:sz w:val="72"/>
          <w:szCs w:val="72"/>
          <w:u w:val="single"/>
        </w:rPr>
      </w:pPr>
      <w:r>
        <w:rPr>
          <w:color w:val="00B050"/>
          <w:sz w:val="28"/>
          <w:szCs w:val="28"/>
        </w:rPr>
        <w:t xml:space="preserve">   </w:t>
      </w:r>
      <w:r w:rsidR="00041480">
        <w:rPr>
          <w:color w:val="00B050"/>
          <w:sz w:val="28"/>
          <w:szCs w:val="28"/>
        </w:rPr>
        <w:t xml:space="preserve"> </w:t>
      </w:r>
      <w:r>
        <w:rPr>
          <w:b/>
          <w:color w:val="00B050"/>
          <w:sz w:val="72"/>
          <w:szCs w:val="72"/>
          <w:u w:val="single"/>
        </w:rPr>
        <w:t>About</w:t>
      </w:r>
    </w:p>
    <w:p w:rsidR="0094086A" w:rsidRDefault="0094086A">
      <w:pPr>
        <w:rPr>
          <w:b/>
          <w:color w:val="00B050"/>
          <w:sz w:val="72"/>
          <w:szCs w:val="72"/>
          <w:u w:val="single"/>
        </w:rPr>
      </w:pPr>
      <w:r>
        <w:rPr>
          <w:b/>
          <w:color w:val="00B050"/>
          <w:sz w:val="72"/>
          <w:szCs w:val="72"/>
          <w:u w:val="single"/>
        </w:rPr>
        <w:t>Argonaut</w:t>
      </w:r>
    </w:p>
    <w:p w:rsidR="0094086A" w:rsidRPr="0094086A" w:rsidRDefault="0094086A" w:rsidP="0094086A">
      <w:pPr>
        <w:rPr>
          <w:color w:val="00B050"/>
          <w:sz w:val="28"/>
          <w:szCs w:val="28"/>
        </w:rPr>
      </w:pPr>
      <w:r w:rsidRPr="0094086A">
        <w:rPr>
          <w:color w:val="00B050"/>
          <w:sz w:val="28"/>
          <w:szCs w:val="28"/>
        </w:rPr>
        <w:drawing>
          <wp:anchor distT="0" distB="0" distL="114300" distR="114300" simplePos="0" relativeHeight="251658240" behindDoc="0" locked="0" layoutInCell="1" allowOverlap="1" wp14:anchorId="63A21709" wp14:editId="5C5A99DF">
            <wp:simplePos x="0" y="0"/>
            <wp:positionH relativeFrom="column">
              <wp:posOffset>-2952750</wp:posOffset>
            </wp:positionH>
            <wp:positionV relativeFrom="paragraph">
              <wp:posOffset>3644265</wp:posOffset>
            </wp:positionV>
            <wp:extent cx="2143125" cy="1228725"/>
            <wp:effectExtent l="0" t="0" r="9525" b="9525"/>
            <wp:wrapSquare wrapText="bothSides"/>
            <wp:docPr id="1" name="Picture 1" descr="http://www.cadets.ca/assets/Cadets/images/Atlantic/argonaut-batta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ets.ca/assets/Cadets/images/Atlantic/argonaut-battal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86A">
        <w:rPr>
          <w:color w:val="00B050"/>
          <w:sz w:val="28"/>
          <w:szCs w:val="28"/>
        </w:rPr>
        <w:t>Prior to 1972, Atlantic Region Army Cadet summer training took place in Aldershot, Nova Scotia. In the summer of 1971, it was decided that the Atlantic region army cadet summer training camp would move from Aldershot to Gagetown. In that first summer, 1200 cadets passed through the grounds at Argonaut.</w:t>
      </w:r>
    </w:p>
    <w:p w:rsidR="0094086A" w:rsidRPr="0094086A" w:rsidRDefault="0094086A" w:rsidP="0094086A">
      <w:pPr>
        <w:rPr>
          <w:color w:val="00B050"/>
          <w:sz w:val="28"/>
          <w:szCs w:val="28"/>
        </w:rPr>
      </w:pPr>
      <w:r>
        <w:rPr>
          <w:color w:val="00B050"/>
          <w:sz w:val="28"/>
          <w:szCs w:val="28"/>
        </w:rPr>
        <w:t xml:space="preserve"> </w:t>
      </w:r>
      <w:r w:rsidRPr="0094086A">
        <w:rPr>
          <w:color w:val="00B050"/>
          <w:sz w:val="28"/>
          <w:szCs w:val="28"/>
        </w:rPr>
        <w:t xml:space="preserve">In 1978-79, Argonaut ACSTC saw the addition of main living complexes for the cadets. With these new complexes, Argonaut ACSTC was starting to look more and more permanent. Throughout the 80's, more </w:t>
      </w:r>
      <w:r w:rsidRPr="0094086A">
        <w:rPr>
          <w:color w:val="00B050"/>
          <w:sz w:val="28"/>
          <w:szCs w:val="28"/>
        </w:rPr>
        <w:lastRenderedPageBreak/>
        <w:t>facilities were added to Argonaut increasing the number of cadets it could train annually. In 1989, Argonaut was given the honour of Freedom of the Town of Oromocto. In 1990, Argonaut was honoured again with another Freedom of the City, this time bestowed by the city of Moncton.</w:t>
      </w:r>
    </w:p>
    <w:p w:rsidR="0094086A" w:rsidRPr="0094086A" w:rsidRDefault="0094086A" w:rsidP="0094086A">
      <w:pPr>
        <w:rPr>
          <w:color w:val="00B050"/>
          <w:sz w:val="28"/>
          <w:szCs w:val="28"/>
        </w:rPr>
      </w:pPr>
      <w:r>
        <w:rPr>
          <w:color w:val="00B050"/>
          <w:sz w:val="28"/>
          <w:szCs w:val="28"/>
        </w:rPr>
        <w:t xml:space="preserve"> </w:t>
      </w:r>
      <w:r w:rsidRPr="0094086A">
        <w:rPr>
          <w:color w:val="00B050"/>
          <w:sz w:val="28"/>
          <w:szCs w:val="28"/>
        </w:rPr>
        <w:t xml:space="preserve">The 1990's saw both the physical size of Argonaut increase as well as the numbers of cadets that were trained here. In 1999, Argonaut received its hardest challenge. Due to Kosovar refugees being relocated on the grounds of Argonaut ACSTC, the training </w:t>
      </w:r>
      <w:r w:rsidR="00493419" w:rsidRPr="0094086A">
        <w:rPr>
          <w:color w:val="00B050"/>
          <w:sz w:val="28"/>
          <w:szCs w:val="28"/>
        </w:rPr>
        <w:t>center</w:t>
      </w:r>
      <w:r w:rsidRPr="0094086A">
        <w:rPr>
          <w:color w:val="00B050"/>
          <w:sz w:val="28"/>
          <w:szCs w:val="28"/>
        </w:rPr>
        <w:t xml:space="preserve"> had to relocate for that summer. Argonaut was divided into three sites, with the majority of cadets being housed at Mount Allison University in</w:t>
      </w:r>
      <w:r>
        <w:rPr>
          <w:color w:val="00B050"/>
          <w:sz w:val="28"/>
          <w:szCs w:val="28"/>
        </w:rPr>
        <w:t xml:space="preserve"> </w:t>
      </w:r>
      <w:r w:rsidRPr="0094086A">
        <w:rPr>
          <w:color w:val="00B050"/>
          <w:sz w:val="28"/>
          <w:szCs w:val="28"/>
        </w:rPr>
        <w:lastRenderedPageBreak/>
        <w:t>Sackville NB while smaller contingents were placed in Port Elgin NB, Slemon Park PEI and even a company in Vernon BC!</w:t>
      </w:r>
    </w:p>
    <w:p w:rsidR="0094086A" w:rsidRPr="0094086A" w:rsidRDefault="00493419" w:rsidP="0094086A">
      <w:pPr>
        <w:rPr>
          <w:color w:val="00B050"/>
          <w:sz w:val="28"/>
          <w:szCs w:val="28"/>
        </w:rPr>
      </w:pPr>
      <w:r>
        <w:rPr>
          <w:noProof/>
          <w:color w:val="0000FF"/>
        </w:rPr>
        <w:drawing>
          <wp:anchor distT="0" distB="0" distL="114300" distR="114300" simplePos="0" relativeHeight="251660288" behindDoc="0" locked="0" layoutInCell="1" allowOverlap="1" wp14:anchorId="6DCF50AE" wp14:editId="45571D45">
            <wp:simplePos x="0" y="0"/>
            <wp:positionH relativeFrom="column">
              <wp:posOffset>2705100</wp:posOffset>
            </wp:positionH>
            <wp:positionV relativeFrom="paragraph">
              <wp:posOffset>1760855</wp:posOffset>
            </wp:positionV>
            <wp:extent cx="2438400" cy="2133600"/>
            <wp:effectExtent l="0" t="0" r="0" b="0"/>
            <wp:wrapSquare wrapText="bothSides"/>
            <wp:docPr id="3" name="irc_mi" descr="http://2865armycadets.com/media/img/r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865armycadets.com/media/img/rc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6A" w:rsidRPr="0094086A">
        <w:rPr>
          <w:color w:val="00B050"/>
          <w:sz w:val="28"/>
          <w:szCs w:val="28"/>
        </w:rPr>
        <w:drawing>
          <wp:anchor distT="0" distB="0" distL="114300" distR="114300" simplePos="0" relativeHeight="251659264" behindDoc="0" locked="0" layoutInCell="1" allowOverlap="1" wp14:anchorId="4272B78E" wp14:editId="45F89DEC">
            <wp:simplePos x="0" y="0"/>
            <wp:positionH relativeFrom="column">
              <wp:posOffset>2914650</wp:posOffset>
            </wp:positionH>
            <wp:positionV relativeFrom="paragraph">
              <wp:posOffset>-725170</wp:posOffset>
            </wp:positionV>
            <wp:extent cx="1838325" cy="1838325"/>
            <wp:effectExtent l="0" t="0" r="9525" b="9525"/>
            <wp:wrapSquare wrapText="bothSides"/>
            <wp:docPr id="2" name="Picture 2" descr="http://www.logotypes101.com/logos/120/A17678349141D0264F7D04E379BDB520/Cond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otypes101.com/logos/120/A17678349141D0264F7D04E379BDB520/Cond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6A">
        <w:rPr>
          <w:color w:val="00B050"/>
          <w:sz w:val="28"/>
          <w:szCs w:val="28"/>
        </w:rPr>
        <w:t xml:space="preserve"> </w:t>
      </w:r>
      <w:r w:rsidR="0094086A" w:rsidRPr="0094086A">
        <w:rPr>
          <w:color w:val="00B050"/>
          <w:sz w:val="28"/>
          <w:szCs w:val="28"/>
        </w:rPr>
        <w:t xml:space="preserve">Currently, Argonaut ACSTC has a paved parade square and roads, as well as additional ablution facilities. The most significant change to the training </w:t>
      </w:r>
      <w:r w:rsidRPr="0094086A">
        <w:rPr>
          <w:color w:val="00B050"/>
          <w:sz w:val="28"/>
          <w:szCs w:val="28"/>
        </w:rPr>
        <w:t>center</w:t>
      </w:r>
      <w:r w:rsidR="0094086A" w:rsidRPr="0094086A">
        <w:rPr>
          <w:color w:val="00B050"/>
          <w:sz w:val="28"/>
          <w:szCs w:val="28"/>
        </w:rPr>
        <w:t xml:space="preserve"> is the recent addition of the Cadet Dining Hall in 2001. The facility will seat 650 people thus increasing efficiency for meal times.</w:t>
      </w:r>
    </w:p>
    <w:p w:rsidR="00493419" w:rsidRDefault="00493419" w:rsidP="0094086A">
      <w:pPr>
        <w:rPr>
          <w:color w:val="00B050"/>
          <w:sz w:val="28"/>
          <w:szCs w:val="28"/>
        </w:rPr>
      </w:pPr>
      <w:r>
        <w:rPr>
          <w:color w:val="00B050"/>
          <w:sz w:val="28"/>
          <w:szCs w:val="28"/>
        </w:rPr>
        <w:t xml:space="preserve"> </w:t>
      </w:r>
    </w:p>
    <w:p w:rsidR="0094086A" w:rsidRDefault="0094086A" w:rsidP="0094086A">
      <w:pPr>
        <w:rPr>
          <w:color w:val="00B050"/>
          <w:sz w:val="28"/>
          <w:szCs w:val="28"/>
        </w:rPr>
      </w:pPr>
      <w:r w:rsidRPr="0094086A">
        <w:rPr>
          <w:color w:val="00B050"/>
          <w:sz w:val="28"/>
          <w:szCs w:val="28"/>
        </w:rPr>
        <w:t xml:space="preserve">The training </w:t>
      </w:r>
      <w:r w:rsidR="00493419" w:rsidRPr="0094086A">
        <w:rPr>
          <w:color w:val="00B050"/>
          <w:sz w:val="28"/>
          <w:szCs w:val="28"/>
        </w:rPr>
        <w:t>center</w:t>
      </w:r>
      <w:r w:rsidRPr="0094086A">
        <w:rPr>
          <w:color w:val="00B050"/>
          <w:sz w:val="28"/>
          <w:szCs w:val="28"/>
        </w:rPr>
        <w:t xml:space="preserve"> will have approximately 1000 cadets pass through its gates this summer.</w:t>
      </w:r>
    </w:p>
    <w:p w:rsidR="0094086A" w:rsidRDefault="0094086A" w:rsidP="0094086A">
      <w:pPr>
        <w:rPr>
          <w:color w:val="00B050"/>
          <w:sz w:val="28"/>
          <w:szCs w:val="28"/>
        </w:rPr>
      </w:pPr>
    </w:p>
    <w:p w:rsidR="0094086A" w:rsidRDefault="0094086A" w:rsidP="0094086A">
      <w:pPr>
        <w:rPr>
          <w:color w:val="00B050"/>
          <w:sz w:val="28"/>
          <w:szCs w:val="28"/>
        </w:rPr>
      </w:pPr>
    </w:p>
    <w:p w:rsidR="0094086A" w:rsidRPr="0094086A" w:rsidRDefault="0094086A" w:rsidP="0094086A">
      <w:pPr>
        <w:rPr>
          <w:color w:val="00B050"/>
          <w:sz w:val="28"/>
          <w:szCs w:val="28"/>
        </w:rPr>
      </w:pPr>
      <w:r>
        <w:rPr>
          <w:color w:val="00B050"/>
          <w:sz w:val="28"/>
          <w:szCs w:val="28"/>
        </w:rPr>
        <w:t xml:space="preserve">      MADE POSSIBLE BY</w:t>
      </w:r>
    </w:p>
    <w:p w:rsidR="00041480" w:rsidRDefault="00041480">
      <w:pPr>
        <w:rPr>
          <w:b/>
          <w:color w:val="00B050"/>
          <w:sz w:val="28"/>
          <w:szCs w:val="28"/>
          <w:u w:val="single"/>
        </w:rPr>
      </w:pPr>
    </w:p>
    <w:p w:rsidR="0094086A" w:rsidRDefault="0094086A">
      <w:pPr>
        <w:rPr>
          <w:b/>
          <w:color w:val="00B050"/>
          <w:sz w:val="28"/>
          <w:szCs w:val="28"/>
          <w:u w:val="single"/>
        </w:rPr>
      </w:pPr>
    </w:p>
    <w:p w:rsidR="0094086A" w:rsidRDefault="0094086A">
      <w:pPr>
        <w:rPr>
          <w:b/>
          <w:color w:val="00B050"/>
          <w:sz w:val="28"/>
          <w:szCs w:val="28"/>
          <w:u w:val="single"/>
        </w:rPr>
      </w:pPr>
    </w:p>
    <w:p w:rsidR="0094086A" w:rsidRDefault="0094086A">
      <w:pPr>
        <w:rPr>
          <w:b/>
          <w:color w:val="00B050"/>
          <w:sz w:val="28"/>
          <w:szCs w:val="28"/>
          <w:u w:val="single"/>
        </w:rPr>
      </w:pPr>
    </w:p>
    <w:p w:rsidR="0094086A" w:rsidRDefault="0094086A">
      <w:pPr>
        <w:rPr>
          <w:b/>
          <w:color w:val="00B050"/>
          <w:sz w:val="28"/>
          <w:szCs w:val="28"/>
          <w:u w:val="single"/>
        </w:rPr>
      </w:pPr>
    </w:p>
    <w:p w:rsidR="00493419" w:rsidRDefault="0094086A">
      <w:pPr>
        <w:rPr>
          <w:color w:val="00B050"/>
          <w:sz w:val="28"/>
          <w:szCs w:val="28"/>
        </w:rPr>
      </w:pPr>
      <w:r>
        <w:rPr>
          <w:color w:val="00B050"/>
          <w:sz w:val="28"/>
          <w:szCs w:val="28"/>
        </w:rPr>
        <w:t>Your source of top quality bags, boots, hats,</w:t>
      </w:r>
      <w:r w:rsidR="00493419">
        <w:rPr>
          <w:color w:val="00B050"/>
          <w:sz w:val="28"/>
          <w:szCs w:val="28"/>
        </w:rPr>
        <w:t xml:space="preserve"> and tactical gear. </w:t>
      </w:r>
      <w:proofErr w:type="gramStart"/>
      <w:r w:rsidR="00493419">
        <w:rPr>
          <w:color w:val="00B050"/>
          <w:sz w:val="28"/>
          <w:szCs w:val="28"/>
        </w:rPr>
        <w:t>And the artillery cadet program.</w:t>
      </w:r>
      <w:proofErr w:type="gramEnd"/>
    </w:p>
    <w:p w:rsidR="00BA30B9" w:rsidRDefault="00BA30B9">
      <w:pPr>
        <w:rPr>
          <w:color w:val="00B050"/>
          <w:sz w:val="28"/>
          <w:szCs w:val="28"/>
        </w:rPr>
      </w:pPr>
    </w:p>
    <w:p w:rsidR="00493419" w:rsidRDefault="00493419">
      <w:pPr>
        <w:rPr>
          <w:color w:val="00B050"/>
          <w:sz w:val="28"/>
          <w:szCs w:val="28"/>
        </w:rPr>
      </w:pPr>
      <w:r>
        <w:rPr>
          <w:noProof/>
          <w:color w:val="00B050"/>
          <w:sz w:val="28"/>
          <w:szCs w:val="28"/>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0</wp:posOffset>
                </wp:positionV>
                <wp:extent cx="3200400" cy="6515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00400" cy="651510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419" w:rsidRDefault="00493419">
                            <w:pPr>
                              <w:rPr>
                                <w:color w:val="00B050"/>
                                <w:sz w:val="56"/>
                                <w:szCs w:val="56"/>
                              </w:rPr>
                            </w:pPr>
                            <w:r>
                              <w:rPr>
                                <w:color w:val="00B050"/>
                                <w:sz w:val="56"/>
                                <w:szCs w:val="56"/>
                              </w:rPr>
                              <w:t xml:space="preserve">  </w:t>
                            </w:r>
                          </w:p>
                          <w:p w:rsidR="00493419" w:rsidRPr="00493419" w:rsidRDefault="00BA30B9" w:rsidP="00BA30B9">
                            <w:pPr>
                              <w:rPr>
                                <w:color w:val="262626" w:themeColor="text1" w:themeTint="D9"/>
                                <w:sz w:val="96"/>
                                <w:szCs w:val="96"/>
                              </w:rPr>
                            </w:pPr>
                            <w:r>
                              <w:rPr>
                                <w:color w:val="262626" w:themeColor="text1" w:themeTint="D9"/>
                                <w:sz w:val="96"/>
                                <w:szCs w:val="96"/>
                              </w:rPr>
                              <w:t xml:space="preserve">   </w:t>
                            </w:r>
                            <w:r w:rsidR="00493419" w:rsidRPr="00493419">
                              <w:rPr>
                                <w:color w:val="262626" w:themeColor="text1" w:themeTint="D9"/>
                                <w:sz w:val="96"/>
                                <w:szCs w:val="96"/>
                              </w:rPr>
                              <w:t xml:space="preserve">Argonaut </w:t>
                            </w:r>
                          </w:p>
                          <w:p w:rsidR="00493419" w:rsidRDefault="00BA30B9" w:rsidP="00BA30B9">
                            <w:pPr>
                              <w:ind w:left="720"/>
                              <w:rPr>
                                <w:color w:val="262626" w:themeColor="text1" w:themeTint="D9"/>
                                <w:sz w:val="96"/>
                                <w:szCs w:val="96"/>
                              </w:rPr>
                            </w:pPr>
                            <w:r>
                              <w:rPr>
                                <w:color w:val="262626" w:themeColor="text1" w:themeTint="D9"/>
                                <w:sz w:val="96"/>
                                <w:szCs w:val="96"/>
                              </w:rPr>
                              <w:t xml:space="preserve"> </w:t>
                            </w:r>
                            <w:r w:rsidR="00493419" w:rsidRPr="00493419">
                              <w:rPr>
                                <w:color w:val="262626" w:themeColor="text1" w:themeTint="D9"/>
                                <w:sz w:val="96"/>
                                <w:szCs w:val="96"/>
                              </w:rPr>
                              <w:t xml:space="preserve">Cadet </w:t>
                            </w:r>
                            <w:r>
                              <w:rPr>
                                <w:color w:val="262626" w:themeColor="text1" w:themeTint="D9"/>
                                <w:sz w:val="96"/>
                                <w:szCs w:val="96"/>
                              </w:rPr>
                              <w:t xml:space="preserve">  </w:t>
                            </w:r>
                            <w:r w:rsidR="00493419" w:rsidRPr="00493419">
                              <w:rPr>
                                <w:color w:val="262626" w:themeColor="text1" w:themeTint="D9"/>
                                <w:sz w:val="96"/>
                                <w:szCs w:val="96"/>
                              </w:rPr>
                              <w:t>summer   camp</w:t>
                            </w:r>
                            <w:r>
                              <w:rPr>
                                <w:color w:val="262626" w:themeColor="text1" w:themeTint="D9"/>
                                <w:sz w:val="96"/>
                                <w:szCs w:val="96"/>
                              </w:rPr>
                              <w:t>!</w:t>
                            </w:r>
                            <w:r>
                              <w:rPr>
                                <w:color w:val="262626" w:themeColor="text1" w:themeTint="D9"/>
                                <w:sz w:val="96"/>
                                <w:szCs w:val="96"/>
                              </w:rPr>
                              <w:tab/>
                            </w:r>
                            <w:r>
                              <w:rPr>
                                <w:color w:val="262626" w:themeColor="text1" w:themeTint="D9"/>
                                <w:sz w:val="96"/>
                                <w:szCs w:val="96"/>
                              </w:rPr>
                              <w:tab/>
                            </w:r>
                          </w:p>
                          <w:p w:rsidR="00493419" w:rsidRDefault="00493419">
                            <w:pPr>
                              <w:rPr>
                                <w:color w:val="262626" w:themeColor="text1" w:themeTint="D9"/>
                                <w:sz w:val="96"/>
                                <w:szCs w:val="96"/>
                              </w:rPr>
                            </w:pPr>
                          </w:p>
                          <w:p w:rsidR="00493419" w:rsidRDefault="00493419">
                            <w:pPr>
                              <w:rPr>
                                <w:color w:val="262626" w:themeColor="text1" w:themeTint="D9"/>
                                <w:sz w:val="20"/>
                                <w:szCs w:val="20"/>
                              </w:rPr>
                            </w:pPr>
                          </w:p>
                          <w:p w:rsidR="00493419" w:rsidRDefault="00493419">
                            <w:pPr>
                              <w:rPr>
                                <w:color w:val="262626" w:themeColor="text1" w:themeTint="D9"/>
                                <w:sz w:val="20"/>
                                <w:szCs w:val="20"/>
                              </w:rPr>
                            </w:pPr>
                          </w:p>
                          <w:p w:rsidR="00493419" w:rsidRDefault="00493419">
                            <w:pPr>
                              <w:rPr>
                                <w:color w:val="262626" w:themeColor="text1" w:themeTint="D9"/>
                                <w:sz w:val="20"/>
                                <w:szCs w:val="20"/>
                              </w:rPr>
                            </w:pPr>
                            <w:r>
                              <w:rPr>
                                <w:color w:val="262626" w:themeColor="text1" w:themeTint="D9"/>
                                <w:sz w:val="20"/>
                                <w:szCs w:val="20"/>
                              </w:rPr>
                              <w:t xml:space="preserve">Jaden </w:t>
                            </w:r>
                            <w:proofErr w:type="spellStart"/>
                            <w:r>
                              <w:rPr>
                                <w:color w:val="262626" w:themeColor="text1" w:themeTint="D9"/>
                                <w:sz w:val="20"/>
                                <w:szCs w:val="20"/>
                              </w:rPr>
                              <w:t>Belyea</w:t>
                            </w:r>
                            <w:proofErr w:type="spellEnd"/>
                            <w:r>
                              <w:rPr>
                                <w:color w:val="262626" w:themeColor="text1" w:themeTint="D9"/>
                                <w:sz w:val="20"/>
                                <w:szCs w:val="20"/>
                              </w:rPr>
                              <w:t>. 5/1/2014</w:t>
                            </w:r>
                          </w:p>
                          <w:p w:rsidR="00BA30B9" w:rsidRPr="00493419" w:rsidRDefault="00BA30B9">
                            <w:pPr>
                              <w:rPr>
                                <w:color w:val="262626" w:themeColor="text1" w:themeTint="D9"/>
                                <w:sz w:val="20"/>
                                <w:szCs w:val="20"/>
                              </w:rPr>
                            </w:pPr>
                            <w:r>
                              <w:rPr>
                                <w:color w:val="262626" w:themeColor="text1" w:themeTint="D9"/>
                                <w:sz w:val="20"/>
                                <w:szCs w:val="20"/>
                              </w:rPr>
                              <w:t xml:space="preserve">Information from </w:t>
                            </w:r>
                            <w:hyperlink r:id="rId10" w:history="1">
                              <w:r w:rsidRPr="00BA30B9">
                                <w:rPr>
                                  <w:rStyle w:val="Hyperlink"/>
                                  <w:color w:val="2626FF" w:themeColor="hyperlink" w:themeTint="D9"/>
                                  <w:sz w:val="20"/>
                                  <w:szCs w:val="20"/>
                                </w:rPr>
                                <w:t>http://www.cadets.ca/en/summer-</w:t>
                              </w:r>
                            </w:hyperlink>
                            <w:r w:rsidRPr="00BA30B9">
                              <w:rPr>
                                <w:color w:val="262626" w:themeColor="text1" w:themeTint="D9"/>
                                <w:sz w:val="20"/>
                                <w:szCs w:val="20"/>
                              </w:rPr>
                              <w:t>opportunities/training-centres-argonaut.page</w:t>
                            </w:r>
                          </w:p>
                          <w:p w:rsidR="00493419" w:rsidRPr="00493419" w:rsidRDefault="00493419">
                            <w:pPr>
                              <w:rPr>
                                <w:color w:val="00B050"/>
                                <w:sz w:val="96"/>
                                <w:szCs w:val="96"/>
                              </w:rPr>
                            </w:pPr>
                            <w:r w:rsidRPr="00493419">
                              <w:rPr>
                                <w:color w:val="00B050"/>
                                <w:sz w:val="96"/>
                                <w:szCs w:val="96"/>
                              </w:rPr>
                              <w:t xml:space="preserve">       </w:t>
                            </w:r>
                            <w:r>
                              <w:rPr>
                                <w:color w:val="00B050"/>
                                <w:sz w:val="96"/>
                                <w:szCs w:val="96"/>
                              </w:rPr>
                              <w:t xml:space="preserve">  </w:t>
                            </w:r>
                            <w:r>
                              <w:rPr>
                                <w:color w:val="00B050"/>
                                <w:sz w:val="72"/>
                                <w:szCs w:val="72"/>
                              </w:rPr>
                              <w:t xml:space="preserve">      </w:t>
                            </w:r>
                            <w:r w:rsidRPr="00493419">
                              <w:rPr>
                                <w:color w:val="00B050"/>
                                <w:sz w:val="96"/>
                                <w:szCs w:val="96"/>
                              </w:rPr>
                              <w:t xml:space="preserve">      </w:t>
                            </w:r>
                          </w:p>
                          <w:p w:rsidR="00493419" w:rsidRDefault="00493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0;width:252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" fillcolor="#92cddc [1944]" strokeweight=".5pt">
                <v:textbox>
                  <w:txbxContent>
                    <w:p w:rsidR="00493419" w:rsidRDefault="00493419">
                      <w:pPr>
                        <w:rPr>
                          <w:color w:val="00B050"/>
                          <w:sz w:val="56"/>
                          <w:szCs w:val="56"/>
                        </w:rPr>
                      </w:pPr>
                      <w:r>
                        <w:rPr>
                          <w:color w:val="00B050"/>
                          <w:sz w:val="56"/>
                          <w:szCs w:val="56"/>
                        </w:rPr>
                        <w:t xml:space="preserve">  </w:t>
                      </w:r>
                    </w:p>
                    <w:p w:rsidR="00493419" w:rsidRPr="00493419" w:rsidRDefault="00BA30B9" w:rsidP="00BA30B9">
                      <w:pPr>
                        <w:rPr>
                          <w:color w:val="262626" w:themeColor="text1" w:themeTint="D9"/>
                          <w:sz w:val="96"/>
                          <w:szCs w:val="96"/>
                        </w:rPr>
                      </w:pPr>
                      <w:r>
                        <w:rPr>
                          <w:color w:val="262626" w:themeColor="text1" w:themeTint="D9"/>
                          <w:sz w:val="96"/>
                          <w:szCs w:val="96"/>
                        </w:rPr>
                        <w:t xml:space="preserve">   </w:t>
                      </w:r>
                      <w:r w:rsidR="00493419" w:rsidRPr="00493419">
                        <w:rPr>
                          <w:color w:val="262626" w:themeColor="text1" w:themeTint="D9"/>
                          <w:sz w:val="96"/>
                          <w:szCs w:val="96"/>
                        </w:rPr>
                        <w:t xml:space="preserve">Argonaut </w:t>
                      </w:r>
                    </w:p>
                    <w:p w:rsidR="00493419" w:rsidRDefault="00BA30B9" w:rsidP="00BA30B9">
                      <w:pPr>
                        <w:ind w:left="720"/>
                        <w:rPr>
                          <w:color w:val="262626" w:themeColor="text1" w:themeTint="D9"/>
                          <w:sz w:val="96"/>
                          <w:szCs w:val="96"/>
                        </w:rPr>
                      </w:pPr>
                      <w:r>
                        <w:rPr>
                          <w:color w:val="262626" w:themeColor="text1" w:themeTint="D9"/>
                          <w:sz w:val="96"/>
                          <w:szCs w:val="96"/>
                        </w:rPr>
                        <w:t xml:space="preserve"> </w:t>
                      </w:r>
                      <w:r w:rsidR="00493419" w:rsidRPr="00493419">
                        <w:rPr>
                          <w:color w:val="262626" w:themeColor="text1" w:themeTint="D9"/>
                          <w:sz w:val="96"/>
                          <w:szCs w:val="96"/>
                        </w:rPr>
                        <w:t xml:space="preserve">Cadet </w:t>
                      </w:r>
                      <w:r>
                        <w:rPr>
                          <w:color w:val="262626" w:themeColor="text1" w:themeTint="D9"/>
                          <w:sz w:val="96"/>
                          <w:szCs w:val="96"/>
                        </w:rPr>
                        <w:t xml:space="preserve">  </w:t>
                      </w:r>
                      <w:r w:rsidR="00493419" w:rsidRPr="00493419">
                        <w:rPr>
                          <w:color w:val="262626" w:themeColor="text1" w:themeTint="D9"/>
                          <w:sz w:val="96"/>
                          <w:szCs w:val="96"/>
                        </w:rPr>
                        <w:t>summer   camp</w:t>
                      </w:r>
                      <w:r>
                        <w:rPr>
                          <w:color w:val="262626" w:themeColor="text1" w:themeTint="D9"/>
                          <w:sz w:val="96"/>
                          <w:szCs w:val="96"/>
                        </w:rPr>
                        <w:t>!</w:t>
                      </w:r>
                      <w:r>
                        <w:rPr>
                          <w:color w:val="262626" w:themeColor="text1" w:themeTint="D9"/>
                          <w:sz w:val="96"/>
                          <w:szCs w:val="96"/>
                        </w:rPr>
                        <w:tab/>
                      </w:r>
                      <w:r>
                        <w:rPr>
                          <w:color w:val="262626" w:themeColor="text1" w:themeTint="D9"/>
                          <w:sz w:val="96"/>
                          <w:szCs w:val="96"/>
                        </w:rPr>
                        <w:tab/>
                      </w:r>
                    </w:p>
                    <w:p w:rsidR="00493419" w:rsidRDefault="00493419">
                      <w:pPr>
                        <w:rPr>
                          <w:color w:val="262626" w:themeColor="text1" w:themeTint="D9"/>
                          <w:sz w:val="96"/>
                          <w:szCs w:val="96"/>
                        </w:rPr>
                      </w:pPr>
                    </w:p>
                    <w:p w:rsidR="00493419" w:rsidRDefault="00493419">
                      <w:pPr>
                        <w:rPr>
                          <w:color w:val="262626" w:themeColor="text1" w:themeTint="D9"/>
                          <w:sz w:val="20"/>
                          <w:szCs w:val="20"/>
                        </w:rPr>
                      </w:pPr>
                    </w:p>
                    <w:p w:rsidR="00493419" w:rsidRDefault="00493419">
                      <w:pPr>
                        <w:rPr>
                          <w:color w:val="262626" w:themeColor="text1" w:themeTint="D9"/>
                          <w:sz w:val="20"/>
                          <w:szCs w:val="20"/>
                        </w:rPr>
                      </w:pPr>
                    </w:p>
                    <w:p w:rsidR="00493419" w:rsidRDefault="00493419">
                      <w:pPr>
                        <w:rPr>
                          <w:color w:val="262626" w:themeColor="text1" w:themeTint="D9"/>
                          <w:sz w:val="20"/>
                          <w:szCs w:val="20"/>
                        </w:rPr>
                      </w:pPr>
                      <w:r>
                        <w:rPr>
                          <w:color w:val="262626" w:themeColor="text1" w:themeTint="D9"/>
                          <w:sz w:val="20"/>
                          <w:szCs w:val="20"/>
                        </w:rPr>
                        <w:t xml:space="preserve">Jaden </w:t>
                      </w:r>
                      <w:proofErr w:type="spellStart"/>
                      <w:r>
                        <w:rPr>
                          <w:color w:val="262626" w:themeColor="text1" w:themeTint="D9"/>
                          <w:sz w:val="20"/>
                          <w:szCs w:val="20"/>
                        </w:rPr>
                        <w:t>Belyea</w:t>
                      </w:r>
                      <w:proofErr w:type="spellEnd"/>
                      <w:r>
                        <w:rPr>
                          <w:color w:val="262626" w:themeColor="text1" w:themeTint="D9"/>
                          <w:sz w:val="20"/>
                          <w:szCs w:val="20"/>
                        </w:rPr>
                        <w:t>. 5/1/2014</w:t>
                      </w:r>
                    </w:p>
                    <w:p w:rsidR="00BA30B9" w:rsidRPr="00493419" w:rsidRDefault="00BA30B9">
                      <w:pPr>
                        <w:rPr>
                          <w:color w:val="262626" w:themeColor="text1" w:themeTint="D9"/>
                          <w:sz w:val="20"/>
                          <w:szCs w:val="20"/>
                        </w:rPr>
                      </w:pPr>
                      <w:r>
                        <w:rPr>
                          <w:color w:val="262626" w:themeColor="text1" w:themeTint="D9"/>
                          <w:sz w:val="20"/>
                          <w:szCs w:val="20"/>
                        </w:rPr>
                        <w:t xml:space="preserve">Information from </w:t>
                      </w:r>
                      <w:hyperlink r:id="rId11" w:history="1">
                        <w:r w:rsidRPr="00BA30B9">
                          <w:rPr>
                            <w:rStyle w:val="Hyperlink"/>
                            <w:color w:val="2626FF" w:themeColor="hyperlink" w:themeTint="D9"/>
                            <w:sz w:val="20"/>
                            <w:szCs w:val="20"/>
                          </w:rPr>
                          <w:t>http://www.cadets.ca/en/summer-</w:t>
                        </w:r>
                      </w:hyperlink>
                      <w:r w:rsidRPr="00BA30B9">
                        <w:rPr>
                          <w:color w:val="262626" w:themeColor="text1" w:themeTint="D9"/>
                          <w:sz w:val="20"/>
                          <w:szCs w:val="20"/>
                        </w:rPr>
                        <w:t>opportunities/training-centres-argonaut.page</w:t>
                      </w:r>
                    </w:p>
                    <w:p w:rsidR="00493419" w:rsidRPr="00493419" w:rsidRDefault="00493419">
                      <w:pPr>
                        <w:rPr>
                          <w:color w:val="00B050"/>
                          <w:sz w:val="96"/>
                          <w:szCs w:val="96"/>
                        </w:rPr>
                      </w:pPr>
                      <w:r w:rsidRPr="00493419">
                        <w:rPr>
                          <w:color w:val="00B050"/>
                          <w:sz w:val="96"/>
                          <w:szCs w:val="96"/>
                        </w:rPr>
                        <w:t xml:space="preserve">       </w:t>
                      </w:r>
                      <w:r>
                        <w:rPr>
                          <w:color w:val="00B050"/>
                          <w:sz w:val="96"/>
                          <w:szCs w:val="96"/>
                        </w:rPr>
                        <w:t xml:space="preserve">  </w:t>
                      </w:r>
                      <w:r>
                        <w:rPr>
                          <w:color w:val="00B050"/>
                          <w:sz w:val="72"/>
                          <w:szCs w:val="72"/>
                        </w:rPr>
                        <w:t xml:space="preserve">      </w:t>
                      </w:r>
                      <w:r w:rsidRPr="00493419">
                        <w:rPr>
                          <w:color w:val="00B050"/>
                          <w:sz w:val="96"/>
                          <w:szCs w:val="96"/>
                        </w:rPr>
                        <w:t xml:space="preserve">      </w:t>
                      </w:r>
                    </w:p>
                    <w:p w:rsidR="00493419" w:rsidRDefault="00493419"/>
                  </w:txbxContent>
                </v:textbox>
              </v:shape>
            </w:pict>
          </mc:Fallback>
        </mc:AlternateContent>
      </w:r>
    </w:p>
    <w:p w:rsidR="0094086A" w:rsidRPr="0094086A" w:rsidRDefault="0094086A">
      <w:pPr>
        <w:rPr>
          <w:color w:val="00B050"/>
          <w:sz w:val="28"/>
          <w:szCs w:val="28"/>
        </w:rPr>
      </w:pPr>
      <w:bookmarkStart w:id="0" w:name="_GoBack"/>
      <w:bookmarkEnd w:id="0"/>
    </w:p>
    <w:sectPr w:rsidR="0094086A" w:rsidRPr="0094086A" w:rsidSect="00D56896">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96"/>
    <w:rsid w:val="00041480"/>
    <w:rsid w:val="002A2C79"/>
    <w:rsid w:val="00493419"/>
    <w:rsid w:val="0094086A"/>
    <w:rsid w:val="00BA30B9"/>
    <w:rsid w:val="00D5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6A"/>
    <w:rPr>
      <w:rFonts w:ascii="Tahoma" w:hAnsi="Tahoma" w:cs="Tahoma"/>
      <w:sz w:val="16"/>
      <w:szCs w:val="16"/>
    </w:rPr>
  </w:style>
  <w:style w:type="character" w:styleId="Hyperlink">
    <w:name w:val="Hyperlink"/>
    <w:basedOn w:val="DefaultParagraphFont"/>
    <w:uiPriority w:val="99"/>
    <w:unhideWhenUsed/>
    <w:rsid w:val="00BA3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6A"/>
    <w:rPr>
      <w:rFonts w:ascii="Tahoma" w:hAnsi="Tahoma" w:cs="Tahoma"/>
      <w:sz w:val="16"/>
      <w:szCs w:val="16"/>
    </w:rPr>
  </w:style>
  <w:style w:type="character" w:styleId="Hyperlink">
    <w:name w:val="Hyperlink"/>
    <w:basedOn w:val="DefaultParagraphFont"/>
    <w:uiPriority w:val="99"/>
    <w:unhideWhenUsed/>
    <w:rsid w:val="00BA3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docid=s2HS276AW5GFqM&amp;tbnid=O8405fO1-skHVM:&amp;ved=0CAUQjRw&amp;url=http%3A%2F%2Fwww.logotypes101.com%2Ffree_vector_logo%2F82156%2FCondor&amp;ei=LTRiU6WXPIHe2QWl0YCYBA&amp;bvm=bv.65636070,d.aWw&amp;psig=AFQjCNExPpY9ah5VeNWScg5MTO8nScF2Ig&amp;ust=13990311656626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a/url?sa=i&amp;rct=j&amp;q=&amp;esrc=s&amp;frm=1&amp;source=images&amp;cd=&amp;cad=rja&amp;uact=8&amp;docid=IvqFG_70W3YDYM&amp;tbnid=pmHb3UHFt7WKzM:&amp;ved=0CAUQjRw&amp;url=http://2865armycadets.com/&amp;ei=2jdiU_XgMueG2gWPhoCIBw&amp;bvm=bv.65636070,d.aWw&amp;psig=AFQjCNEa5zPbY0R-X6JZJnU55sa7jTfNiA&amp;ust=1399032134775935" TargetMode="External"/><Relationship Id="rId11" Type="http://schemas.openxmlformats.org/officeDocument/2006/relationships/hyperlink" Target="http://www.cadets.ca/en/summer-" TargetMode="External"/><Relationship Id="rId5" Type="http://schemas.openxmlformats.org/officeDocument/2006/relationships/image" Target="media/image1.jpeg"/><Relationship Id="rId10" Type="http://schemas.openxmlformats.org/officeDocument/2006/relationships/hyperlink" Target="http://www.cadets.ca/en/summe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1</cp:revision>
  <dcterms:created xsi:type="dcterms:W3CDTF">2014-05-01T11:19:00Z</dcterms:created>
  <dcterms:modified xsi:type="dcterms:W3CDTF">2014-05-01T12:17:00Z</dcterms:modified>
</cp:coreProperties>
</file>